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E491548" w:rsidR="00066EED" w:rsidRPr="00066EED" w:rsidRDefault="00066EED" w:rsidP="001258AC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1258AC">
        <w:rPr>
          <w:rFonts w:cs="Arial"/>
          <w:b/>
          <w:iCs/>
          <w:sz w:val="24"/>
        </w:rPr>
        <w:t xml:space="preserve">Programa de incentivos a </w:t>
      </w:r>
      <w:r w:rsidR="00760C6D" w:rsidRPr="001258AC">
        <w:rPr>
          <w:rFonts w:cs="Arial"/>
          <w:b/>
          <w:iCs/>
          <w:sz w:val="24"/>
        </w:rPr>
        <w:t xml:space="preserve">proyectos </w:t>
      </w:r>
      <w:r w:rsidR="001258AC" w:rsidRPr="001258AC">
        <w:rPr>
          <w:rFonts w:cs="Arial"/>
          <w:b/>
          <w:iCs/>
          <w:sz w:val="24"/>
        </w:rPr>
        <w:t xml:space="preserve">innovadores de I+D de almacenamiento energético </w:t>
      </w:r>
      <w:r w:rsidR="00760C6D" w:rsidRPr="001258AC">
        <w:rPr>
          <w:rFonts w:cs="Arial"/>
          <w:b/>
          <w:iCs/>
          <w:sz w:val="24"/>
        </w:rPr>
        <w:t xml:space="preserve">(Programa </w:t>
      </w:r>
      <w:r w:rsidR="001258AC" w:rsidRPr="001258AC">
        <w:rPr>
          <w:rFonts w:cs="Arial"/>
          <w:b/>
          <w:iCs/>
          <w:sz w:val="24"/>
        </w:rPr>
        <w:t>IDALMAC</w:t>
      </w:r>
      <w:r w:rsidR="00760C6D" w:rsidRPr="001258AC">
        <w:rPr>
          <w:rFonts w:cs="Arial"/>
          <w:b/>
          <w:iCs/>
          <w:sz w:val="24"/>
        </w:rPr>
        <w:t>),</w:t>
      </w:r>
      <w:r w:rsidRPr="001258AC">
        <w:rPr>
          <w:rFonts w:cs="Arial"/>
          <w:b/>
          <w:iCs/>
          <w:sz w:val="24"/>
        </w:rPr>
        <w:t xml:space="preserve"> en el marco del Plan de Recuperación, Transformación y Resiliencia, financiado por la Unión Europea, </w:t>
      </w:r>
      <w:proofErr w:type="spellStart"/>
      <w:r w:rsidRPr="001258AC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258AC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056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86F47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</Pages>
  <Words>376</Words>
  <Characters>2073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Miriam Veroz Pérez</cp:lastModifiedBy>
  <cp:revision>33</cp:revision>
  <cp:lastPrinted>2021-06-22T06:59:00Z</cp:lastPrinted>
  <dcterms:created xsi:type="dcterms:W3CDTF">2022-10-19T10:43:00Z</dcterms:created>
  <dcterms:modified xsi:type="dcterms:W3CDTF">2024-12-10T11:37:00Z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